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E5" w:rsidRPr="003405E5" w:rsidRDefault="003405E5" w:rsidP="003405E5">
      <w:pPr>
        <w:shd w:val="clear" w:color="auto" w:fill="EDEDED"/>
        <w:spacing w:before="100" w:beforeAutospacing="1"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Prišla vám od nás objednávka a z nejakého dôvodu ste sa ju rozhodli vrátiť?</w:t>
      </w:r>
    </w:p>
    <w:p w:rsidR="003405E5" w:rsidRPr="003405E5" w:rsidRDefault="003405E5" w:rsidP="003405E5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</w:p>
    <w:p w:rsidR="003405E5" w:rsidRPr="003405E5" w:rsidRDefault="003405E5" w:rsidP="003405E5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Nemusíte uvádzať žiadny dôvod</w:t>
      </w: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 xml:space="preserve">, do 14 dní ju môžete </w:t>
      </w:r>
      <w:r w:rsidR="002360B9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 xml:space="preserve">vrátiť </w:t>
      </w: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bez u</w:t>
      </w:r>
      <w:r w:rsidR="002360B9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 xml:space="preserve">vedenia </w:t>
      </w: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dôvodu.</w:t>
      </w:r>
    </w:p>
    <w:p w:rsidR="003405E5" w:rsidRPr="003405E5" w:rsidRDefault="003405E5" w:rsidP="003405E5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Jednoducho </w:t>
      </w: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objednávku zabaľte a s vyplneným </w:t>
      </w:r>
      <w:hyperlink r:id="rId4" w:tgtFrame="_blank" w:history="1">
        <w:r w:rsidR="002360B9">
          <w:rPr>
            <w:rFonts w:ascii="inherit" w:eastAsia="Times New Roman" w:hAnsi="inherit" w:cs="Arial"/>
            <w:b/>
            <w:bCs/>
            <w:color w:val="5C5C5C"/>
            <w:sz w:val="24"/>
            <w:szCs w:val="24"/>
            <w:u w:val="single"/>
            <w:bdr w:val="none" w:sz="0" w:space="0" w:color="auto" w:frame="1"/>
            <w:lang w:eastAsia="sk-SK"/>
          </w:rPr>
          <w:t>formulárom na  odstúpenie</w:t>
        </w:r>
        <w:r w:rsidRPr="003405E5">
          <w:rPr>
            <w:rFonts w:ascii="inherit" w:eastAsia="Times New Roman" w:hAnsi="inherit" w:cs="Arial"/>
            <w:b/>
            <w:bCs/>
            <w:color w:val="5C5C5C"/>
            <w:sz w:val="24"/>
            <w:szCs w:val="24"/>
            <w:u w:val="single"/>
            <w:bdr w:val="none" w:sz="0" w:space="0" w:color="auto" w:frame="1"/>
            <w:lang w:eastAsia="sk-SK"/>
          </w:rPr>
          <w:t xml:space="preserve"> zmluvy</w:t>
        </w:r>
      </w:hyperlink>
      <w:r w:rsidRPr="003405E5">
        <w:rPr>
          <w:rFonts w:ascii="inherit" w:eastAsia="Times New Roman" w:hAnsi="inherit" w:cs="Arial"/>
          <w:color w:val="3366FF"/>
          <w:sz w:val="24"/>
          <w:szCs w:val="24"/>
          <w:bdr w:val="none" w:sz="0" w:space="0" w:color="auto" w:frame="1"/>
          <w:lang w:eastAsia="sk-SK"/>
        </w:rPr>
        <w:t> </w:t>
      </w: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nám ju pošlite späť (ideálne opäť v poistenom liste).</w:t>
      </w:r>
    </w:p>
    <w:p w:rsidR="003405E5" w:rsidRPr="003405E5" w:rsidRDefault="003405E5" w:rsidP="003405E5">
      <w:pPr>
        <w:shd w:val="clear" w:color="auto" w:fill="EDEDED"/>
        <w:spacing w:before="2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30303"/>
          <w:sz w:val="33"/>
          <w:szCs w:val="33"/>
          <w:lang w:eastAsia="sk-SK"/>
        </w:rPr>
      </w:pPr>
      <w:r w:rsidRPr="003405E5">
        <w:rPr>
          <w:rFonts w:ascii="Arial" w:eastAsia="Times New Roman" w:hAnsi="Arial" w:cs="Arial"/>
          <w:b/>
          <w:bCs/>
          <w:color w:val="030303"/>
          <w:sz w:val="33"/>
          <w:szCs w:val="33"/>
          <w:lang w:eastAsia="sk-SK"/>
        </w:rPr>
        <w:t>REKLAMÁCIA TOVARU</w:t>
      </w:r>
    </w:p>
    <w:p w:rsidR="003405E5" w:rsidRPr="003405E5" w:rsidRDefault="003405E5" w:rsidP="003405E5">
      <w:pPr>
        <w:shd w:val="clear" w:color="auto" w:fill="EDEDED"/>
        <w:spacing w:before="225"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Pokiaľ ste dostali tovar, ktorý je poškodený, alebo trpí inou vadou, máte možnosť ho reklamovať. Podľa zákona sme povinní posúdiť a vybaviť reklamáciu do 30 dní od prijatia reklamovaného tovaru,</w:t>
      </w: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 xml:space="preserve"> vždy sa však snažíme reklamácie vyriešiť čo najskôr, buď vrátením peňazí, alebo výmenou </w:t>
      </w:r>
      <w:r w:rsidR="002360B9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tovaru po dohode s V</w:t>
      </w: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ami.</w:t>
      </w:r>
    </w:p>
    <w:p w:rsidR="003405E5" w:rsidRPr="003405E5" w:rsidRDefault="003405E5" w:rsidP="003405E5">
      <w:pPr>
        <w:shd w:val="clear" w:color="auto" w:fill="EDEDED"/>
        <w:spacing w:before="225"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Tovar, ktorý požadujete reklamovať, nám môžete zaslať poštou, prípadne kuriérom. </w:t>
      </w: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Prosíme Vás neposielajte nám vrátený tovar na dobierku. Tovar na dobierku nemôžeme prebrať!</w:t>
      </w:r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 Peniaze za vrátený tovar pos</w:t>
      </w:r>
      <w:r w:rsidR="002360B9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ielame výhradne na váš bankový ú</w:t>
      </w:r>
      <w:bookmarkStart w:id="0" w:name="_GoBack"/>
      <w:bookmarkEnd w:id="0"/>
      <w:r w:rsidRPr="003405E5">
        <w:rPr>
          <w:rFonts w:ascii="inherit" w:eastAsia="Times New Roman" w:hAnsi="inherit" w:cs="Arial"/>
          <w:b/>
          <w:bCs/>
          <w:color w:val="030303"/>
          <w:sz w:val="24"/>
          <w:szCs w:val="24"/>
          <w:lang w:eastAsia="sk-SK"/>
        </w:rPr>
        <w:t>čet, ktorý bude uvedený vo formulári na odstúpenie od zmluvy.</w:t>
      </w:r>
    </w:p>
    <w:p w:rsidR="003405E5" w:rsidRPr="003405E5" w:rsidRDefault="003405E5" w:rsidP="003405E5">
      <w:pPr>
        <w:shd w:val="clear" w:color="auto" w:fill="EDEDED"/>
        <w:spacing w:before="225" w:after="0" w:line="240" w:lineRule="auto"/>
        <w:textAlignment w:val="baseline"/>
        <w:rPr>
          <w:rFonts w:ascii="inherit" w:eastAsia="Times New Roman" w:hAnsi="inherit" w:cs="Arial"/>
          <w:color w:val="030303"/>
          <w:sz w:val="24"/>
          <w:szCs w:val="24"/>
          <w:lang w:eastAsia="sk-SK"/>
        </w:rPr>
      </w:pPr>
      <w:r w:rsidRPr="003405E5">
        <w:rPr>
          <w:rFonts w:ascii="inherit" w:eastAsia="Times New Roman" w:hAnsi="inherit" w:cs="Arial"/>
          <w:color w:val="030303"/>
          <w:sz w:val="24"/>
          <w:szCs w:val="24"/>
          <w:lang w:eastAsia="sk-SK"/>
        </w:rPr>
        <w:t>Náklady na vrátenie tovaru predajcovi pri odstúpení od zmluvy znáša spotrebiteľ.</w:t>
      </w:r>
    </w:p>
    <w:p w:rsidR="00EF062A" w:rsidRDefault="00EF062A"/>
    <w:sectPr w:rsidR="00EF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E5"/>
    <w:rsid w:val="002360B9"/>
    <w:rsid w:val="003405E5"/>
    <w:rsid w:val="00E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3AF8"/>
  <w15:chartTrackingRefBased/>
  <w15:docId w15:val="{9A131139-0C81-405A-9AF4-1FA9EAF4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405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405E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newscontentshort">
    <w:name w:val="newscontentshort"/>
    <w:basedOn w:val="Normlny"/>
    <w:rsid w:val="0034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4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405E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40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mizmatik.eu/files/documents/formular-odstupenie-od-kz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2024-07-29T16:58:00Z</dcterms:created>
  <dcterms:modified xsi:type="dcterms:W3CDTF">2024-09-02T11:59:00Z</dcterms:modified>
</cp:coreProperties>
</file>